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B1" w:rsidRPr="007E6265" w:rsidRDefault="00FE4666" w:rsidP="00FE73B1">
      <w:pPr>
        <w:jc w:val="right"/>
        <w:rPr>
          <w:rFonts w:ascii="Arial" w:hAnsi="Arial" w:cs="Arial"/>
          <w:b/>
          <w:color w:val="000000" w:themeColor="text1"/>
          <w:u w:val="single"/>
        </w:rPr>
      </w:pPr>
      <w:bookmarkStart w:id="0" w:name="_GoBack"/>
      <w:bookmarkEnd w:id="0"/>
      <w:r w:rsidRPr="007E6265">
        <w:rPr>
          <w:rFonts w:ascii="Arial" w:hAnsi="Arial" w:cs="Arial"/>
          <w:b/>
          <w:color w:val="000000" w:themeColor="text1"/>
          <w:u w:val="single"/>
        </w:rPr>
        <w:t>PROJETO DE LEI Nº. 0</w:t>
      </w:r>
      <w:r w:rsidR="005A60D7" w:rsidRPr="007E6265">
        <w:rPr>
          <w:rFonts w:ascii="Arial" w:hAnsi="Arial" w:cs="Arial"/>
          <w:b/>
          <w:color w:val="000000" w:themeColor="text1"/>
          <w:u w:val="single"/>
        </w:rPr>
        <w:t>2</w:t>
      </w:r>
      <w:r w:rsidR="00EC0497" w:rsidRPr="007E6265">
        <w:rPr>
          <w:rFonts w:ascii="Arial" w:hAnsi="Arial" w:cs="Arial"/>
          <w:b/>
          <w:color w:val="000000" w:themeColor="text1"/>
          <w:u w:val="single"/>
        </w:rPr>
        <w:t>1</w:t>
      </w:r>
      <w:r w:rsidR="00155068" w:rsidRPr="007E6265">
        <w:rPr>
          <w:rFonts w:ascii="Arial" w:hAnsi="Arial" w:cs="Arial"/>
          <w:b/>
          <w:color w:val="000000" w:themeColor="text1"/>
          <w:u w:val="single"/>
        </w:rPr>
        <w:t>/2021</w:t>
      </w:r>
      <w:r w:rsidRPr="007E6265">
        <w:rPr>
          <w:rFonts w:ascii="Arial" w:hAnsi="Arial" w:cs="Arial"/>
          <w:b/>
          <w:color w:val="000000" w:themeColor="text1"/>
          <w:u w:val="single"/>
        </w:rPr>
        <w:t>.</w:t>
      </w:r>
    </w:p>
    <w:p w:rsidR="00FE73B1" w:rsidRPr="007E6265" w:rsidRDefault="00FE73B1" w:rsidP="00FE73B1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FE73B1" w:rsidRPr="007E6265" w:rsidRDefault="00FE73B1" w:rsidP="00FE73B1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A802D3" w:rsidRPr="007E6265" w:rsidRDefault="00FE73B1" w:rsidP="005A60D7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7E6265">
        <w:rPr>
          <w:rFonts w:ascii="Arial" w:hAnsi="Arial" w:cs="Arial"/>
          <w:b/>
          <w:caps/>
          <w:color w:val="000000" w:themeColor="text1"/>
        </w:rPr>
        <w:t xml:space="preserve">SUMULA: </w:t>
      </w:r>
      <w:r w:rsidR="005A60D7" w:rsidRPr="007E6265">
        <w:rPr>
          <w:rFonts w:ascii="Arial" w:hAnsi="Arial" w:cs="Arial"/>
        </w:rPr>
        <w:t xml:space="preserve">Autoriza abrir Crédito Especial para criação da Ação: </w:t>
      </w:r>
      <w:r w:rsidR="00EC0497" w:rsidRPr="007E6265">
        <w:rPr>
          <w:rFonts w:ascii="Arial" w:hAnsi="Arial" w:cs="Arial"/>
          <w:i/>
          <w:iCs/>
        </w:rPr>
        <w:t>Benefício de Ação Continuada Escola</w:t>
      </w:r>
      <w:r w:rsidR="007E6265">
        <w:rPr>
          <w:rFonts w:ascii="Arial" w:hAnsi="Arial" w:cs="Arial"/>
          <w:i/>
          <w:iCs/>
        </w:rPr>
        <w:t xml:space="preserve"> – BPC Escola</w:t>
      </w:r>
      <w:r w:rsidR="005A60D7" w:rsidRPr="007E6265">
        <w:rPr>
          <w:rFonts w:ascii="Arial" w:hAnsi="Arial" w:cs="Arial"/>
        </w:rPr>
        <w:t>, e d</w:t>
      </w:r>
      <w:r w:rsidR="00A802D3" w:rsidRPr="007E6265">
        <w:rPr>
          <w:rFonts w:ascii="Arial" w:hAnsi="Arial" w:cs="Arial"/>
        </w:rPr>
        <w:t>a</w:t>
      </w:r>
      <w:r w:rsidR="005A60D7" w:rsidRPr="007E6265">
        <w:rPr>
          <w:rFonts w:ascii="Arial" w:hAnsi="Arial" w:cs="Arial"/>
        </w:rPr>
        <w:t xml:space="preserve"> outras providências.</w:t>
      </w:r>
    </w:p>
    <w:p w:rsidR="00FE73B1" w:rsidRPr="007E6265" w:rsidRDefault="00FE73B1" w:rsidP="00155068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5A60D7" w:rsidRPr="007E6265" w:rsidRDefault="005A60D7" w:rsidP="005A60D7">
      <w:pPr>
        <w:spacing w:after="120"/>
        <w:ind w:firstLine="2552"/>
        <w:jc w:val="both"/>
        <w:rPr>
          <w:rFonts w:ascii="Arial" w:hAnsi="Arial" w:cs="Arial"/>
          <w:b/>
          <w:color w:val="000000" w:themeColor="text1"/>
        </w:rPr>
      </w:pPr>
    </w:p>
    <w:p w:rsidR="00FE73B1" w:rsidRPr="007E6265" w:rsidRDefault="00155068" w:rsidP="005A60D7">
      <w:pPr>
        <w:spacing w:after="120"/>
        <w:ind w:firstLine="2552"/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b/>
          <w:color w:val="000000" w:themeColor="text1"/>
        </w:rPr>
        <w:t>JULIO CESAR DOS SANTOS</w:t>
      </w:r>
      <w:r w:rsidR="00FE73B1" w:rsidRPr="007E6265">
        <w:rPr>
          <w:rFonts w:ascii="Arial" w:hAnsi="Arial" w:cs="Arial"/>
          <w:color w:val="000000" w:themeColor="text1"/>
        </w:rPr>
        <w:t>, Prefeito Municipal de Apiacás, Estado de Mato Grosso, no uso de suas atribuições legais e ainda com fulcro na Lei Orgânica do Município, encaminha para apreciação e deliberação da Câmara Municipal o seguinte projeto de Lei.</w:t>
      </w:r>
    </w:p>
    <w:p w:rsidR="00155068" w:rsidRPr="007E6265" w:rsidRDefault="00155068" w:rsidP="00155068">
      <w:pPr>
        <w:spacing w:after="120"/>
        <w:ind w:left="2552"/>
        <w:jc w:val="both"/>
        <w:rPr>
          <w:rFonts w:ascii="Arial" w:hAnsi="Arial" w:cs="Arial"/>
          <w:color w:val="000000" w:themeColor="text1"/>
        </w:rPr>
      </w:pPr>
    </w:p>
    <w:p w:rsidR="00043766" w:rsidRPr="007E6265" w:rsidRDefault="00262055" w:rsidP="00262055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b/>
        </w:rPr>
        <w:t xml:space="preserve">Artigo 1º. </w:t>
      </w:r>
      <w:r w:rsidR="00043766" w:rsidRPr="007E6265">
        <w:rPr>
          <w:rFonts w:ascii="Arial" w:hAnsi="Arial" w:cs="Arial"/>
        </w:rPr>
        <w:t>Fica autorizado o Poder Executivo Municipal a</w:t>
      </w:r>
      <w:r w:rsidR="005A60D7" w:rsidRPr="007E6265">
        <w:rPr>
          <w:rFonts w:ascii="Arial" w:hAnsi="Arial" w:cs="Arial"/>
        </w:rPr>
        <w:t>brir Crédito Especial</w:t>
      </w:r>
      <w:r w:rsidR="005A60D7" w:rsidRPr="007E6265">
        <w:rPr>
          <w:rFonts w:ascii="Arial" w:hAnsi="Arial" w:cs="Arial"/>
          <w:color w:val="000000" w:themeColor="text1"/>
        </w:rPr>
        <w:t xml:space="preserve"> no Orçamento em curso LOA/2021, aprovado pela Lei nº </w:t>
      </w:r>
      <w:r w:rsidR="005A60D7" w:rsidRPr="007E6265">
        <w:rPr>
          <w:rFonts w:ascii="Arial" w:hAnsi="Arial" w:cs="Arial"/>
        </w:rPr>
        <w:t xml:space="preserve">1.181/2020, bem como, incluir </w:t>
      </w:r>
      <w:proofErr w:type="gramStart"/>
      <w:r w:rsidR="005A60D7" w:rsidRPr="007E6265">
        <w:rPr>
          <w:rFonts w:ascii="Arial" w:hAnsi="Arial" w:cs="Arial"/>
          <w:bCs/>
        </w:rPr>
        <w:t>na</w:t>
      </w:r>
      <w:proofErr w:type="gramEnd"/>
      <w:r w:rsidR="005A60D7" w:rsidRPr="007E6265">
        <w:rPr>
          <w:rFonts w:ascii="Arial" w:hAnsi="Arial" w:cs="Arial"/>
          <w:bCs/>
        </w:rPr>
        <w:t xml:space="preserve"> LDO/2021, </w:t>
      </w:r>
      <w:r w:rsidR="005A60D7" w:rsidRPr="007E6265">
        <w:rPr>
          <w:rFonts w:ascii="Arial" w:hAnsi="Arial" w:cs="Arial"/>
        </w:rPr>
        <w:t xml:space="preserve">sancionada pela Lei Municipal nº 1.169/2020, ainda, incluir na revisão do PPA 2021, sancionado pela Lei nº 1.183/2020, o valor total de </w:t>
      </w:r>
      <w:r w:rsidR="005A60D7" w:rsidRPr="007E6265">
        <w:rPr>
          <w:rFonts w:ascii="Arial" w:hAnsi="Arial" w:cs="Arial"/>
          <w:color w:val="000000" w:themeColor="text1"/>
        </w:rPr>
        <w:t xml:space="preserve">R$ </w:t>
      </w:r>
      <w:r w:rsidR="00EC0497" w:rsidRPr="007E6265">
        <w:rPr>
          <w:rFonts w:ascii="Arial" w:hAnsi="Arial" w:cs="Arial"/>
          <w:color w:val="000000" w:themeColor="text1"/>
        </w:rPr>
        <w:t>2.121,38</w:t>
      </w:r>
      <w:r w:rsidR="005A60D7" w:rsidRPr="007E6265">
        <w:rPr>
          <w:rFonts w:ascii="Arial" w:hAnsi="Arial" w:cs="Arial"/>
          <w:color w:val="000000" w:themeColor="text1"/>
        </w:rPr>
        <w:t xml:space="preserve"> (</w:t>
      </w:r>
      <w:r w:rsidR="00EC0497" w:rsidRPr="007E6265">
        <w:rPr>
          <w:rFonts w:ascii="Arial" w:hAnsi="Arial" w:cs="Arial"/>
          <w:color w:val="000000" w:themeColor="text1"/>
        </w:rPr>
        <w:t>dois mil, cento e vinte e um reais e trinta e oito centavos)</w:t>
      </w:r>
      <w:r w:rsidR="005A60D7" w:rsidRPr="007E6265">
        <w:rPr>
          <w:rFonts w:ascii="Arial" w:hAnsi="Arial" w:cs="Arial"/>
          <w:color w:val="000000" w:themeColor="text1"/>
        </w:rPr>
        <w:t xml:space="preserve"> para atender ao </w:t>
      </w:r>
      <w:r w:rsidR="00EC0497" w:rsidRPr="007E6265">
        <w:rPr>
          <w:rFonts w:ascii="Arial" w:hAnsi="Arial" w:cs="Arial"/>
          <w:color w:val="000000" w:themeColor="text1"/>
        </w:rPr>
        <w:t>BPC Escola, Ação do Governo Federal</w:t>
      </w:r>
      <w:r w:rsidR="00352AB6" w:rsidRPr="007E6265">
        <w:rPr>
          <w:rFonts w:ascii="Arial" w:hAnsi="Arial" w:cs="Arial"/>
          <w:color w:val="000000" w:themeColor="text1"/>
        </w:rPr>
        <w:t xml:space="preserve">, </w:t>
      </w:r>
      <w:r w:rsidR="00352AB6" w:rsidRPr="007E6265">
        <w:rPr>
          <w:rFonts w:ascii="Arial" w:hAnsi="Arial" w:cs="Arial"/>
        </w:rPr>
        <w:t>e será criada a seguinte funcional programática:</w:t>
      </w:r>
    </w:p>
    <w:p w:rsidR="005A60D7" w:rsidRPr="007E6265" w:rsidRDefault="005A60D7" w:rsidP="00262055">
      <w:pPr>
        <w:jc w:val="both"/>
        <w:rPr>
          <w:rFonts w:ascii="Arial" w:hAnsi="Arial" w:cs="Arial"/>
          <w:color w:val="000000" w:themeColor="text1"/>
        </w:rPr>
      </w:pPr>
    </w:p>
    <w:p w:rsidR="005A60D7" w:rsidRPr="007E6265" w:rsidRDefault="005A60D7" w:rsidP="005A60D7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07. Secretaria Municipal de Assistência Social</w:t>
      </w:r>
    </w:p>
    <w:p w:rsidR="005A60D7" w:rsidRPr="007E6265" w:rsidRDefault="005A60D7" w:rsidP="005A60D7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04. Fundo Municipal dos Direitos da Criança e do Adolescente</w:t>
      </w:r>
    </w:p>
    <w:p w:rsidR="005A60D7" w:rsidRPr="007E6265" w:rsidRDefault="005A60D7" w:rsidP="005A60D7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08. Assistência Social</w:t>
      </w:r>
    </w:p>
    <w:p w:rsidR="005A60D7" w:rsidRPr="007E6265" w:rsidRDefault="005A60D7" w:rsidP="005A60D7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 xml:space="preserve">243. Assistência </w:t>
      </w:r>
      <w:proofErr w:type="spellStart"/>
      <w:r w:rsidRPr="007E6265">
        <w:rPr>
          <w:rFonts w:ascii="Arial" w:hAnsi="Arial" w:cs="Arial"/>
          <w:color w:val="000000" w:themeColor="text1"/>
        </w:rPr>
        <w:t>a</w:t>
      </w:r>
      <w:proofErr w:type="spellEnd"/>
      <w:r w:rsidRPr="007E6265">
        <w:rPr>
          <w:rFonts w:ascii="Arial" w:hAnsi="Arial" w:cs="Arial"/>
          <w:color w:val="000000" w:themeColor="text1"/>
        </w:rPr>
        <w:t xml:space="preserve"> Criança e ao Adolescente</w:t>
      </w:r>
    </w:p>
    <w:p w:rsidR="005A60D7" w:rsidRPr="007E6265" w:rsidRDefault="005A60D7" w:rsidP="005A60D7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00</w:t>
      </w:r>
      <w:r w:rsidR="00EC0497" w:rsidRPr="007E6265">
        <w:rPr>
          <w:rFonts w:ascii="Arial" w:hAnsi="Arial" w:cs="Arial"/>
          <w:color w:val="000000" w:themeColor="text1"/>
        </w:rPr>
        <w:t>19</w:t>
      </w:r>
      <w:r w:rsidRPr="007E6265">
        <w:rPr>
          <w:rFonts w:ascii="Arial" w:hAnsi="Arial" w:cs="Arial"/>
          <w:color w:val="000000" w:themeColor="text1"/>
        </w:rPr>
        <w:t>. Proteção Social Básica</w:t>
      </w:r>
    </w:p>
    <w:p w:rsidR="005A60D7" w:rsidRPr="007E6265" w:rsidRDefault="005A60D7" w:rsidP="005A60D7">
      <w:pPr>
        <w:spacing w:after="120"/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2.13</w:t>
      </w:r>
      <w:r w:rsidR="00EC0497" w:rsidRPr="007E6265">
        <w:rPr>
          <w:rFonts w:ascii="Arial" w:hAnsi="Arial" w:cs="Arial"/>
          <w:color w:val="000000" w:themeColor="text1"/>
        </w:rPr>
        <w:t>9</w:t>
      </w:r>
      <w:r w:rsidRPr="007E6265">
        <w:rPr>
          <w:rFonts w:ascii="Arial" w:hAnsi="Arial" w:cs="Arial"/>
          <w:color w:val="000000" w:themeColor="text1"/>
        </w:rPr>
        <w:t xml:space="preserve">. </w:t>
      </w:r>
      <w:r w:rsidR="00EC0497" w:rsidRPr="007E6265">
        <w:rPr>
          <w:rFonts w:ascii="Arial" w:hAnsi="Arial" w:cs="Arial"/>
          <w:i/>
          <w:iCs/>
        </w:rPr>
        <w:t>Benefício de Ação Continuada Escola – BPC Escola</w:t>
      </w:r>
    </w:p>
    <w:p w:rsidR="005A60D7" w:rsidRPr="007E6265" w:rsidRDefault="005A60D7" w:rsidP="005A60D7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3.3.90.</w:t>
      </w:r>
      <w:r w:rsidR="00EC0497" w:rsidRPr="007E6265">
        <w:rPr>
          <w:rFonts w:ascii="Arial" w:hAnsi="Arial" w:cs="Arial"/>
          <w:color w:val="000000" w:themeColor="text1"/>
        </w:rPr>
        <w:t>30</w:t>
      </w:r>
      <w:r w:rsidRPr="007E6265">
        <w:rPr>
          <w:rFonts w:ascii="Arial" w:hAnsi="Arial" w:cs="Arial"/>
          <w:color w:val="000000" w:themeColor="text1"/>
        </w:rPr>
        <w:t xml:space="preserve"> – </w:t>
      </w:r>
      <w:r w:rsidR="00EC0497" w:rsidRPr="007E6265">
        <w:rPr>
          <w:rFonts w:ascii="Arial" w:hAnsi="Arial" w:cs="Arial"/>
          <w:color w:val="000000" w:themeColor="text1"/>
        </w:rPr>
        <w:t>Material de Consumo</w:t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  <w:t xml:space="preserve">R$ </w:t>
      </w:r>
      <w:r w:rsidR="00EC0497" w:rsidRPr="007E6265">
        <w:rPr>
          <w:rFonts w:ascii="Arial" w:hAnsi="Arial" w:cs="Arial"/>
          <w:color w:val="000000" w:themeColor="text1"/>
        </w:rPr>
        <w:t xml:space="preserve">   121,38</w:t>
      </w:r>
    </w:p>
    <w:p w:rsidR="00EC0497" w:rsidRPr="007E6265" w:rsidRDefault="00EC0497" w:rsidP="00EC0497">
      <w:pPr>
        <w:spacing w:after="120"/>
        <w:jc w:val="both"/>
        <w:rPr>
          <w:rFonts w:ascii="Arial" w:hAnsi="Arial" w:cs="Arial"/>
          <w:b/>
        </w:rPr>
      </w:pPr>
      <w:r w:rsidRPr="007E6265">
        <w:rPr>
          <w:rFonts w:ascii="Arial" w:hAnsi="Arial" w:cs="Arial"/>
          <w:color w:val="000000" w:themeColor="text1"/>
        </w:rPr>
        <w:t>3.3.90.30 – Material de Consumo</w:t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</w:r>
      <w:r w:rsidRPr="007E6265">
        <w:rPr>
          <w:rFonts w:ascii="Arial" w:hAnsi="Arial" w:cs="Arial"/>
          <w:color w:val="000000" w:themeColor="text1"/>
        </w:rPr>
        <w:tab/>
        <w:t>R$ 2.000,00</w:t>
      </w:r>
    </w:p>
    <w:p w:rsidR="00EC0497" w:rsidRPr="007E6265" w:rsidRDefault="00EC0497" w:rsidP="00EC0497">
      <w:pPr>
        <w:jc w:val="both"/>
        <w:rPr>
          <w:rFonts w:ascii="Arial" w:hAnsi="Arial" w:cs="Arial"/>
          <w:b/>
          <w:sz w:val="20"/>
          <w:szCs w:val="20"/>
        </w:rPr>
      </w:pPr>
      <w:r w:rsidRPr="007E6265">
        <w:rPr>
          <w:rFonts w:ascii="Arial" w:hAnsi="Arial" w:cs="Arial"/>
          <w:b/>
          <w:sz w:val="20"/>
          <w:szCs w:val="20"/>
        </w:rPr>
        <w:t xml:space="preserve">Meta Financeira: </w:t>
      </w:r>
      <w:r w:rsidRPr="007E6265">
        <w:rPr>
          <w:rFonts w:ascii="Arial" w:hAnsi="Arial" w:cs="Arial"/>
          <w:bCs/>
          <w:sz w:val="20"/>
          <w:szCs w:val="20"/>
        </w:rPr>
        <w:t>R$ 121,38</w:t>
      </w:r>
    </w:p>
    <w:p w:rsidR="00EC0497" w:rsidRPr="007E6265" w:rsidRDefault="00EC0497" w:rsidP="00EC0497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E6265">
        <w:rPr>
          <w:rFonts w:ascii="Arial" w:hAnsi="Arial" w:cs="Arial"/>
          <w:b/>
          <w:sz w:val="20"/>
          <w:szCs w:val="20"/>
        </w:rPr>
        <w:t xml:space="preserve">Fonte de Recursos: </w:t>
      </w:r>
      <w:r w:rsidRPr="007E6265">
        <w:rPr>
          <w:rFonts w:ascii="Arial" w:hAnsi="Arial" w:cs="Arial"/>
          <w:bCs/>
          <w:sz w:val="20"/>
          <w:szCs w:val="20"/>
        </w:rPr>
        <w:t>3.29.000 –</w:t>
      </w:r>
      <w:r w:rsidRPr="007E6265">
        <w:rPr>
          <w:rFonts w:ascii="Arial" w:hAnsi="Arial" w:cs="Arial"/>
          <w:sz w:val="20"/>
          <w:szCs w:val="20"/>
        </w:rPr>
        <w:t xml:space="preserve"> Recursos Assistência Social - Exercício Anterior</w:t>
      </w:r>
      <w:r w:rsidRPr="007E6265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C0497" w:rsidRPr="007E6265" w:rsidRDefault="00EC0497" w:rsidP="00EC0497">
      <w:pPr>
        <w:jc w:val="both"/>
        <w:rPr>
          <w:rFonts w:ascii="Arial" w:hAnsi="Arial" w:cs="Arial"/>
          <w:b/>
          <w:sz w:val="20"/>
          <w:szCs w:val="20"/>
        </w:rPr>
      </w:pPr>
      <w:r w:rsidRPr="007E6265">
        <w:rPr>
          <w:rFonts w:ascii="Arial" w:hAnsi="Arial" w:cs="Arial"/>
          <w:b/>
          <w:sz w:val="20"/>
          <w:szCs w:val="20"/>
        </w:rPr>
        <w:t xml:space="preserve">Meta Financeira: </w:t>
      </w:r>
      <w:r w:rsidRPr="007E6265">
        <w:rPr>
          <w:rFonts w:ascii="Arial" w:hAnsi="Arial" w:cs="Arial"/>
          <w:bCs/>
          <w:sz w:val="20"/>
          <w:szCs w:val="20"/>
        </w:rPr>
        <w:t>R$ 2.000,00</w:t>
      </w:r>
    </w:p>
    <w:p w:rsidR="00EC0497" w:rsidRPr="007E6265" w:rsidRDefault="00EC0497" w:rsidP="00EC0497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E6265">
        <w:rPr>
          <w:rFonts w:ascii="Arial" w:hAnsi="Arial" w:cs="Arial"/>
          <w:b/>
          <w:sz w:val="20"/>
          <w:szCs w:val="20"/>
        </w:rPr>
        <w:t xml:space="preserve">Fonte de Recursos: </w:t>
      </w:r>
      <w:r w:rsidRPr="007E6265">
        <w:rPr>
          <w:rFonts w:ascii="Arial" w:hAnsi="Arial" w:cs="Arial"/>
          <w:bCs/>
          <w:sz w:val="20"/>
          <w:szCs w:val="20"/>
        </w:rPr>
        <w:t>1.29.000 –</w:t>
      </w:r>
      <w:r w:rsidRPr="007E6265">
        <w:rPr>
          <w:rFonts w:ascii="Arial" w:hAnsi="Arial" w:cs="Arial"/>
          <w:sz w:val="20"/>
          <w:szCs w:val="20"/>
        </w:rPr>
        <w:t xml:space="preserve"> Recursos da União Assistência Social</w:t>
      </w:r>
      <w:r w:rsidRPr="007E6265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C0497" w:rsidRPr="007E6265" w:rsidRDefault="00EC0497" w:rsidP="00EC049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6265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7E6265">
        <w:rPr>
          <w:rFonts w:ascii="Arial" w:hAnsi="Arial" w:cs="Arial"/>
          <w:bCs/>
          <w:color w:val="000000" w:themeColor="text1"/>
          <w:sz w:val="20"/>
          <w:szCs w:val="20"/>
        </w:rPr>
        <w:t>Atender demandas dos alunos que compõem os atendimentos do BPC Escola.</w:t>
      </w:r>
    </w:p>
    <w:p w:rsidR="005A60D7" w:rsidRPr="007E6265" w:rsidRDefault="005A60D7" w:rsidP="00262055">
      <w:pPr>
        <w:jc w:val="both"/>
        <w:rPr>
          <w:rFonts w:ascii="Arial" w:hAnsi="Arial" w:cs="Arial"/>
          <w:b/>
        </w:rPr>
      </w:pPr>
    </w:p>
    <w:p w:rsidR="00EC0497" w:rsidRPr="007E6265" w:rsidRDefault="00352AB6" w:rsidP="007E6265">
      <w:pPr>
        <w:jc w:val="both"/>
        <w:rPr>
          <w:rFonts w:ascii="Arial" w:hAnsi="Arial" w:cs="Arial"/>
        </w:rPr>
      </w:pPr>
      <w:r w:rsidRPr="007E6265">
        <w:rPr>
          <w:rFonts w:ascii="Arial" w:hAnsi="Arial" w:cs="Arial"/>
          <w:b/>
          <w:color w:val="000000" w:themeColor="text1"/>
        </w:rPr>
        <w:t xml:space="preserve">Art. 2º. </w:t>
      </w:r>
      <w:r w:rsidRPr="007E6265">
        <w:rPr>
          <w:rFonts w:ascii="Arial" w:hAnsi="Arial" w:cs="Arial"/>
          <w:bCs/>
          <w:color w:val="000000" w:themeColor="text1"/>
        </w:rPr>
        <w:t xml:space="preserve">O </w:t>
      </w:r>
      <w:r w:rsidR="00EC0497" w:rsidRPr="007E6265">
        <w:rPr>
          <w:rFonts w:ascii="Arial" w:hAnsi="Arial" w:cs="Arial"/>
          <w:bCs/>
          <w:color w:val="000000" w:themeColor="text1"/>
        </w:rPr>
        <w:t>valor do C</w:t>
      </w:r>
      <w:r w:rsidRPr="007E6265">
        <w:rPr>
          <w:rFonts w:ascii="Arial" w:hAnsi="Arial" w:cs="Arial"/>
          <w:bCs/>
          <w:color w:val="000000" w:themeColor="text1"/>
        </w:rPr>
        <w:t xml:space="preserve">rédito Especial ora autorizado no artigo 1º desta Lei, atende às prerrogativas </w:t>
      </w:r>
      <w:r w:rsidRPr="007E6265">
        <w:rPr>
          <w:rFonts w:ascii="Arial" w:hAnsi="Arial" w:cs="Arial"/>
        </w:rPr>
        <w:t xml:space="preserve">do disposto no artigo 43, parágrafo 1º, Inciso I, da Lei Federal nº 4.320/64, </w:t>
      </w:r>
      <w:r w:rsidR="00EC0497" w:rsidRPr="007E6265">
        <w:rPr>
          <w:rFonts w:ascii="Arial" w:hAnsi="Arial" w:cs="Arial"/>
        </w:rPr>
        <w:t xml:space="preserve">no montante de R$ 121,38 (cento e vinte e um reais e trinta e oito centavos) e </w:t>
      </w:r>
      <w:r w:rsidR="007E6265" w:rsidRPr="007E6265">
        <w:rPr>
          <w:rFonts w:ascii="Arial" w:hAnsi="Arial" w:cs="Arial"/>
          <w:color w:val="000000" w:themeColor="text1"/>
        </w:rPr>
        <w:t xml:space="preserve">o montante de R$ 2.000,00 (dois mil reais), em atendimento </w:t>
      </w:r>
      <w:r w:rsidR="007E6265" w:rsidRPr="007E6265">
        <w:rPr>
          <w:rFonts w:ascii="Arial" w:hAnsi="Arial" w:cs="Arial"/>
          <w:bCs/>
          <w:color w:val="000000" w:themeColor="text1"/>
        </w:rPr>
        <w:t>a</w:t>
      </w:r>
      <w:r w:rsidR="00EC0497" w:rsidRPr="007E6265">
        <w:rPr>
          <w:rFonts w:ascii="Arial" w:hAnsi="Arial" w:cs="Arial"/>
        </w:rPr>
        <w:t xml:space="preserve">o artigo 43, parágrafo 1º, Inciso III, da Lei Federal nº 4.320/64, </w:t>
      </w:r>
      <w:r w:rsidR="007E6265" w:rsidRPr="007E6265">
        <w:rPr>
          <w:rFonts w:ascii="Arial" w:hAnsi="Arial" w:cs="Arial"/>
        </w:rPr>
        <w:t>a</w:t>
      </w:r>
      <w:r w:rsidR="00EC0497" w:rsidRPr="007E6265">
        <w:rPr>
          <w:rFonts w:ascii="Arial" w:hAnsi="Arial" w:cs="Arial"/>
        </w:rPr>
        <w:t xml:space="preserve"> ser anulado da seguinte funcional programática:</w:t>
      </w:r>
    </w:p>
    <w:p w:rsidR="007E6265" w:rsidRPr="007E6265" w:rsidRDefault="007E6265" w:rsidP="007E6265">
      <w:pPr>
        <w:jc w:val="both"/>
        <w:rPr>
          <w:rFonts w:ascii="Arial" w:hAnsi="Arial" w:cs="Arial"/>
          <w:color w:val="000000" w:themeColor="text1"/>
        </w:rPr>
      </w:pPr>
    </w:p>
    <w:p w:rsidR="00352AB6" w:rsidRPr="007E6265" w:rsidRDefault="00352AB6" w:rsidP="00352AB6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07. Secretaria Municipal de Assistência Social</w:t>
      </w:r>
    </w:p>
    <w:p w:rsidR="00352AB6" w:rsidRPr="007E6265" w:rsidRDefault="00352AB6" w:rsidP="00352AB6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01. Administração Geral da Assistência Social</w:t>
      </w:r>
    </w:p>
    <w:p w:rsidR="00352AB6" w:rsidRPr="007E6265" w:rsidRDefault="00352AB6" w:rsidP="00352AB6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08. Assistência Social</w:t>
      </w:r>
    </w:p>
    <w:p w:rsidR="00352AB6" w:rsidRPr="007E6265" w:rsidRDefault="00352AB6" w:rsidP="00352AB6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244. Assistência Comunitária</w:t>
      </w:r>
    </w:p>
    <w:p w:rsidR="00352AB6" w:rsidRPr="007E6265" w:rsidRDefault="00352AB6" w:rsidP="00352AB6">
      <w:pPr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lastRenderedPageBreak/>
        <w:t>0020. Parcerias com Instituições Privadas</w:t>
      </w:r>
    </w:p>
    <w:p w:rsidR="00352AB6" w:rsidRPr="007E6265" w:rsidRDefault="00352AB6" w:rsidP="00352AB6">
      <w:pPr>
        <w:spacing w:after="120"/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 xml:space="preserve">1.095. </w:t>
      </w:r>
      <w:r w:rsidRPr="007E6265">
        <w:rPr>
          <w:rFonts w:ascii="Arial" w:hAnsi="Arial" w:cs="Arial"/>
        </w:rPr>
        <w:t>Construção e Manutenção da Casa Mortuária</w:t>
      </w:r>
    </w:p>
    <w:p w:rsidR="00352AB6" w:rsidRPr="007E6265" w:rsidRDefault="00352AB6" w:rsidP="00352AB6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7E6265">
        <w:rPr>
          <w:rFonts w:ascii="Arial" w:hAnsi="Arial" w:cs="Arial"/>
          <w:color w:val="000000" w:themeColor="text1"/>
          <w:sz w:val="24"/>
          <w:szCs w:val="24"/>
        </w:rPr>
        <w:t>3.3.90.3</w:t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>0</w:t>
      </w:r>
      <w:r w:rsidRPr="007E6265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>Material de Consumo</w:t>
      </w:r>
      <w:r w:rsidRPr="007E6265">
        <w:rPr>
          <w:rFonts w:ascii="Arial" w:hAnsi="Arial" w:cs="Arial"/>
          <w:color w:val="000000" w:themeColor="text1"/>
          <w:sz w:val="24"/>
          <w:szCs w:val="24"/>
        </w:rPr>
        <w:tab/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ab/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ab/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ab/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ab/>
      </w:r>
      <w:r w:rsidRPr="007E6265">
        <w:rPr>
          <w:rFonts w:ascii="Arial" w:hAnsi="Arial" w:cs="Arial"/>
          <w:color w:val="000000" w:themeColor="text1"/>
          <w:sz w:val="24"/>
          <w:szCs w:val="24"/>
        </w:rPr>
        <w:t xml:space="preserve">R$ </w:t>
      </w:r>
      <w:r w:rsidR="007E6265" w:rsidRPr="007E6265">
        <w:rPr>
          <w:rFonts w:ascii="Arial" w:hAnsi="Arial" w:cs="Arial"/>
          <w:color w:val="000000" w:themeColor="text1"/>
          <w:sz w:val="24"/>
          <w:szCs w:val="24"/>
        </w:rPr>
        <w:t>2</w:t>
      </w:r>
      <w:r w:rsidRPr="007E6265">
        <w:rPr>
          <w:rFonts w:ascii="Arial" w:hAnsi="Arial" w:cs="Arial"/>
          <w:color w:val="000000" w:themeColor="text1"/>
          <w:sz w:val="24"/>
          <w:szCs w:val="24"/>
        </w:rPr>
        <w:t>.000,00</w:t>
      </w:r>
    </w:p>
    <w:p w:rsidR="005A60D7" w:rsidRPr="007E6265" w:rsidRDefault="005A60D7" w:rsidP="00352AB6">
      <w:pPr>
        <w:pStyle w:val="Recuodecorpodetexto"/>
        <w:spacing w:after="0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352AB6" w:rsidRDefault="00352AB6" w:rsidP="00352AB6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6265">
        <w:rPr>
          <w:rFonts w:ascii="Arial" w:hAnsi="Arial" w:cs="Arial"/>
          <w:b/>
          <w:color w:val="000000" w:themeColor="text1"/>
          <w:sz w:val="24"/>
          <w:szCs w:val="24"/>
        </w:rPr>
        <w:t xml:space="preserve">Art. 3º. </w:t>
      </w:r>
      <w:r w:rsidRPr="007E6265">
        <w:rPr>
          <w:rFonts w:ascii="Arial" w:hAnsi="Arial" w:cs="Arial"/>
          <w:color w:val="000000" w:themeColor="text1"/>
          <w:sz w:val="24"/>
          <w:szCs w:val="24"/>
        </w:rPr>
        <w:t>Esta Lei entra em vigor na data de sua publicação, revogadas as disposições em contrário.</w:t>
      </w:r>
    </w:p>
    <w:p w:rsidR="007E6265" w:rsidRDefault="007E6265" w:rsidP="00352AB6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6265" w:rsidRPr="007E6265" w:rsidRDefault="007E6265" w:rsidP="00352AB6">
      <w:pPr>
        <w:pStyle w:val="Recuodecorpodetex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E73B1" w:rsidRPr="007E6265" w:rsidRDefault="00FE73B1" w:rsidP="00FE73B1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E6265">
        <w:rPr>
          <w:rFonts w:ascii="Arial" w:hAnsi="Arial" w:cs="Arial"/>
          <w:color w:val="000000" w:themeColor="text1"/>
          <w:sz w:val="24"/>
          <w:szCs w:val="24"/>
        </w:rPr>
        <w:t>Gabinete do Prefeito de Apiacás</w:t>
      </w:r>
      <w:r w:rsidR="00C63635" w:rsidRPr="007E6265">
        <w:rPr>
          <w:rFonts w:ascii="Arial" w:hAnsi="Arial" w:cs="Arial"/>
          <w:color w:val="000000" w:themeColor="text1"/>
          <w:sz w:val="24"/>
          <w:szCs w:val="24"/>
        </w:rPr>
        <w:t>/</w:t>
      </w:r>
      <w:r w:rsidRPr="007E6265">
        <w:rPr>
          <w:rFonts w:ascii="Arial" w:hAnsi="Arial" w:cs="Arial"/>
          <w:color w:val="000000" w:themeColor="text1"/>
          <w:sz w:val="24"/>
          <w:szCs w:val="24"/>
        </w:rPr>
        <w:t>MT, em</w:t>
      </w:r>
      <w:r w:rsidR="005A60D7" w:rsidRPr="007E6265">
        <w:rPr>
          <w:rFonts w:ascii="Arial" w:hAnsi="Arial" w:cs="Arial"/>
          <w:color w:val="000000" w:themeColor="text1"/>
          <w:sz w:val="24"/>
          <w:szCs w:val="24"/>
        </w:rPr>
        <w:t xml:space="preserve"> 19 de março de 2021</w:t>
      </w:r>
      <w:r w:rsidRPr="007E626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73B1" w:rsidRPr="007E6265" w:rsidRDefault="00FE73B1" w:rsidP="00FE73B1">
      <w:pPr>
        <w:ind w:left="1814"/>
        <w:jc w:val="both"/>
        <w:rPr>
          <w:rFonts w:ascii="Arial" w:hAnsi="Arial" w:cs="Arial"/>
          <w:color w:val="000000" w:themeColor="text1"/>
        </w:rPr>
      </w:pPr>
    </w:p>
    <w:p w:rsidR="00FE73B1" w:rsidRPr="007E6265" w:rsidRDefault="00FE73B1" w:rsidP="00FE73B1">
      <w:pPr>
        <w:jc w:val="center"/>
        <w:rPr>
          <w:rFonts w:ascii="Arial" w:hAnsi="Arial" w:cs="Arial"/>
          <w:b/>
          <w:color w:val="000000" w:themeColor="text1"/>
        </w:rPr>
      </w:pPr>
    </w:p>
    <w:p w:rsidR="007E6265" w:rsidRDefault="007E6265" w:rsidP="00FE73B1">
      <w:pPr>
        <w:jc w:val="center"/>
        <w:rPr>
          <w:rFonts w:ascii="Arial" w:hAnsi="Arial" w:cs="Arial"/>
          <w:b/>
          <w:color w:val="000000" w:themeColor="text1"/>
        </w:rPr>
      </w:pPr>
    </w:p>
    <w:p w:rsidR="00FE73B1" w:rsidRPr="007E6265" w:rsidRDefault="00155068" w:rsidP="00FE73B1">
      <w:pPr>
        <w:jc w:val="center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b/>
          <w:color w:val="000000" w:themeColor="text1"/>
        </w:rPr>
        <w:t>JULIO CESAR DOS SANTOS</w:t>
      </w:r>
    </w:p>
    <w:p w:rsidR="00FE73B1" w:rsidRPr="007E6265" w:rsidRDefault="00FE73B1" w:rsidP="00FE73B1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Prefeito Municipal</w:t>
      </w:r>
    </w:p>
    <w:p w:rsidR="00FE73B1" w:rsidRPr="007E6265" w:rsidRDefault="00FE73B1" w:rsidP="00FE73B1">
      <w:pPr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br w:type="page"/>
      </w:r>
    </w:p>
    <w:p w:rsidR="00155068" w:rsidRPr="007E6265" w:rsidRDefault="00155068" w:rsidP="00FE73B1">
      <w:pPr>
        <w:jc w:val="center"/>
        <w:outlineLvl w:val="0"/>
        <w:rPr>
          <w:rFonts w:ascii="Arial" w:hAnsi="Arial" w:cs="Arial"/>
          <w:b/>
          <w:color w:val="000000" w:themeColor="text1"/>
        </w:rPr>
      </w:pPr>
    </w:p>
    <w:p w:rsidR="00FE73B1" w:rsidRPr="007E6265" w:rsidRDefault="00FE73B1" w:rsidP="00FE73B1">
      <w:pPr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7E6265">
        <w:rPr>
          <w:rFonts w:ascii="Arial" w:hAnsi="Arial" w:cs="Arial"/>
          <w:b/>
          <w:color w:val="000000" w:themeColor="text1"/>
        </w:rPr>
        <w:t>JUSTIFICATIVA AO PROJETO DE LEI</w:t>
      </w:r>
      <w:r w:rsidR="00FE4666" w:rsidRPr="007E6265">
        <w:rPr>
          <w:rFonts w:ascii="Arial" w:hAnsi="Arial" w:cs="Arial"/>
          <w:b/>
          <w:color w:val="000000" w:themeColor="text1"/>
        </w:rPr>
        <w:t xml:space="preserve"> 0</w:t>
      </w:r>
      <w:r w:rsidR="007E6265">
        <w:rPr>
          <w:rFonts w:ascii="Arial" w:hAnsi="Arial" w:cs="Arial"/>
          <w:b/>
          <w:color w:val="000000" w:themeColor="text1"/>
        </w:rPr>
        <w:t>2</w:t>
      </w:r>
      <w:r w:rsidR="00352AB6" w:rsidRPr="007E6265">
        <w:rPr>
          <w:rFonts w:ascii="Arial" w:hAnsi="Arial" w:cs="Arial"/>
          <w:b/>
          <w:color w:val="000000" w:themeColor="text1"/>
        </w:rPr>
        <w:t>1</w:t>
      </w:r>
      <w:r w:rsidR="00FE4666" w:rsidRPr="007E6265">
        <w:rPr>
          <w:rFonts w:ascii="Arial" w:hAnsi="Arial" w:cs="Arial"/>
          <w:b/>
          <w:color w:val="000000" w:themeColor="text1"/>
        </w:rPr>
        <w:t>/20</w:t>
      </w:r>
      <w:r w:rsidR="00155068" w:rsidRPr="007E6265">
        <w:rPr>
          <w:rFonts w:ascii="Arial" w:hAnsi="Arial" w:cs="Arial"/>
          <w:b/>
          <w:color w:val="000000" w:themeColor="text1"/>
        </w:rPr>
        <w:t>21</w:t>
      </w:r>
      <w:r w:rsidR="00FE4666" w:rsidRPr="007E6265">
        <w:rPr>
          <w:rFonts w:ascii="Arial" w:hAnsi="Arial" w:cs="Arial"/>
          <w:b/>
          <w:color w:val="000000" w:themeColor="text1"/>
        </w:rPr>
        <w:t>.</w:t>
      </w:r>
    </w:p>
    <w:p w:rsidR="00FE73B1" w:rsidRPr="007E6265" w:rsidRDefault="00FE73B1" w:rsidP="00FE73B1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:rsidR="00FE73B1" w:rsidRPr="007E6265" w:rsidRDefault="00FE73B1" w:rsidP="00FE73B1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:rsidR="00FE73B1" w:rsidRPr="007E6265" w:rsidRDefault="00FE73B1" w:rsidP="00FE73B1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:rsidR="00FE73B1" w:rsidRPr="007E6265" w:rsidRDefault="00FE73B1" w:rsidP="00BB6C1E">
      <w:pPr>
        <w:ind w:firstLine="1134"/>
        <w:rPr>
          <w:rFonts w:ascii="Arial" w:hAnsi="Arial" w:cs="Arial"/>
          <w:b/>
          <w:color w:val="000000" w:themeColor="text1"/>
        </w:rPr>
      </w:pPr>
      <w:r w:rsidRPr="007E6265">
        <w:rPr>
          <w:rFonts w:ascii="Arial" w:hAnsi="Arial" w:cs="Arial"/>
          <w:b/>
          <w:color w:val="000000" w:themeColor="text1"/>
        </w:rPr>
        <w:t>Senhor Presidente,</w:t>
      </w:r>
    </w:p>
    <w:p w:rsidR="00FE73B1" w:rsidRPr="007E6265" w:rsidRDefault="00FE73B1" w:rsidP="00BB6C1E">
      <w:pPr>
        <w:ind w:firstLine="1134"/>
        <w:rPr>
          <w:rFonts w:ascii="Arial" w:hAnsi="Arial" w:cs="Arial"/>
          <w:b/>
          <w:color w:val="000000" w:themeColor="text1"/>
        </w:rPr>
      </w:pPr>
    </w:p>
    <w:p w:rsidR="00FE73B1" w:rsidRPr="007E6265" w:rsidRDefault="00FE73B1" w:rsidP="00BB6C1E">
      <w:pPr>
        <w:ind w:firstLine="1134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b/>
          <w:color w:val="000000" w:themeColor="text1"/>
        </w:rPr>
        <w:t xml:space="preserve">Senhores(as) Vereadores(as) </w:t>
      </w:r>
    </w:p>
    <w:p w:rsidR="00FE73B1" w:rsidRPr="007E6265" w:rsidRDefault="00FE73B1" w:rsidP="00BB6C1E">
      <w:pPr>
        <w:ind w:firstLine="1134"/>
        <w:rPr>
          <w:rFonts w:ascii="Arial" w:hAnsi="Arial" w:cs="Arial"/>
          <w:color w:val="000000" w:themeColor="text1"/>
        </w:rPr>
      </w:pPr>
    </w:p>
    <w:p w:rsidR="00005F12" w:rsidRPr="007E6265" w:rsidRDefault="00005F12" w:rsidP="00BB6C1E">
      <w:pPr>
        <w:ind w:firstLine="1134"/>
        <w:jc w:val="both"/>
        <w:rPr>
          <w:rFonts w:ascii="Arial" w:hAnsi="Arial" w:cs="Arial"/>
        </w:rPr>
      </w:pPr>
    </w:p>
    <w:p w:rsidR="00005F12" w:rsidRPr="007E6265" w:rsidRDefault="00005F12" w:rsidP="00BB6C1E">
      <w:pPr>
        <w:ind w:firstLine="1134"/>
        <w:jc w:val="both"/>
        <w:rPr>
          <w:rFonts w:ascii="Arial" w:hAnsi="Arial" w:cs="Arial"/>
        </w:rPr>
      </w:pPr>
      <w:r w:rsidRPr="007E6265">
        <w:rPr>
          <w:rFonts w:ascii="Arial" w:hAnsi="Arial" w:cs="Arial"/>
        </w:rPr>
        <w:t xml:space="preserve">O Executivo Municipal apresenta o Projeto de Lei que em </w:t>
      </w:r>
      <w:r w:rsidR="007E6265" w:rsidRPr="007E6265">
        <w:rPr>
          <w:rFonts w:ascii="Arial" w:hAnsi="Arial" w:cs="Arial"/>
          <w:b/>
          <w:caps/>
          <w:color w:val="000000" w:themeColor="text1"/>
        </w:rPr>
        <w:t xml:space="preserve">SUMULA: </w:t>
      </w:r>
      <w:r w:rsidR="007E6265" w:rsidRPr="007E6265">
        <w:rPr>
          <w:rFonts w:ascii="Arial" w:hAnsi="Arial" w:cs="Arial"/>
        </w:rPr>
        <w:t xml:space="preserve">Autoriza abrir Crédito Especial para criação da Ação: </w:t>
      </w:r>
      <w:r w:rsidR="007E6265" w:rsidRPr="007E6265">
        <w:rPr>
          <w:rFonts w:ascii="Arial" w:hAnsi="Arial" w:cs="Arial"/>
          <w:i/>
          <w:iCs/>
        </w:rPr>
        <w:t>Benefício de Ação Continuada Escola</w:t>
      </w:r>
      <w:r w:rsidR="007E6265">
        <w:rPr>
          <w:rFonts w:ascii="Arial" w:hAnsi="Arial" w:cs="Arial"/>
          <w:i/>
          <w:iCs/>
        </w:rPr>
        <w:t xml:space="preserve"> – BPC Escola</w:t>
      </w:r>
      <w:r w:rsidR="007E6265" w:rsidRPr="007E6265">
        <w:rPr>
          <w:rFonts w:ascii="Arial" w:hAnsi="Arial" w:cs="Arial"/>
        </w:rPr>
        <w:t>, e da outras providências.</w:t>
      </w:r>
    </w:p>
    <w:p w:rsidR="00005F12" w:rsidRPr="007E6265" w:rsidRDefault="00005F12" w:rsidP="00BB6C1E">
      <w:pPr>
        <w:ind w:firstLine="1134"/>
        <w:jc w:val="both"/>
        <w:rPr>
          <w:rFonts w:ascii="Arial" w:hAnsi="Arial" w:cs="Arial"/>
        </w:rPr>
      </w:pPr>
    </w:p>
    <w:p w:rsidR="00FE73B1" w:rsidRPr="007E6265" w:rsidRDefault="00005F12" w:rsidP="007E6265">
      <w:pPr>
        <w:ind w:firstLine="1134"/>
        <w:jc w:val="both"/>
        <w:rPr>
          <w:rFonts w:ascii="Arial" w:hAnsi="Arial" w:cs="Arial"/>
        </w:rPr>
      </w:pPr>
      <w:r w:rsidRPr="007E6265">
        <w:rPr>
          <w:rFonts w:ascii="Arial" w:hAnsi="Arial" w:cs="Arial"/>
        </w:rPr>
        <w:t xml:space="preserve">Diante do exposto, </w:t>
      </w:r>
      <w:r w:rsidR="00BB6C1E" w:rsidRPr="007E6265">
        <w:rPr>
          <w:rFonts w:ascii="Arial" w:hAnsi="Arial" w:cs="Arial"/>
        </w:rPr>
        <w:t xml:space="preserve">vem solicitar </w:t>
      </w:r>
      <w:r w:rsidRPr="007E6265">
        <w:rPr>
          <w:rFonts w:ascii="Arial" w:hAnsi="Arial" w:cs="Arial"/>
        </w:rPr>
        <w:t>d</w:t>
      </w:r>
      <w:r w:rsidR="00BB6C1E" w:rsidRPr="007E6265">
        <w:rPr>
          <w:rFonts w:ascii="Arial" w:hAnsi="Arial" w:cs="Arial"/>
        </w:rPr>
        <w:t xml:space="preserve">esta Egrégia Casa Legislativa, autorização para </w:t>
      </w:r>
      <w:r w:rsidR="00352AB6" w:rsidRPr="007E6265">
        <w:rPr>
          <w:rFonts w:ascii="Arial" w:hAnsi="Arial" w:cs="Arial"/>
        </w:rPr>
        <w:t xml:space="preserve">criar Atividade </w:t>
      </w:r>
      <w:r w:rsidRPr="007E6265">
        <w:rPr>
          <w:rFonts w:ascii="Arial" w:hAnsi="Arial" w:cs="Arial"/>
        </w:rPr>
        <w:t>O</w:t>
      </w:r>
      <w:r w:rsidR="00352AB6" w:rsidRPr="007E6265">
        <w:rPr>
          <w:rFonts w:ascii="Arial" w:hAnsi="Arial" w:cs="Arial"/>
        </w:rPr>
        <w:t>rçamentária com ações específicas para atender ao disposto da</w:t>
      </w:r>
      <w:r w:rsidR="007E6265">
        <w:rPr>
          <w:rFonts w:ascii="Arial" w:hAnsi="Arial" w:cs="Arial"/>
        </w:rPr>
        <w:t xml:space="preserve">s transferências legais, impostas pelo Ministério da Cidadania e Secretaria Especial de Desenvolvimento Social, ao Programa BPC Escola, o qual visa atender crianças deficientes do meio escolar. </w:t>
      </w:r>
    </w:p>
    <w:p w:rsidR="00BB6C1E" w:rsidRPr="007E6265" w:rsidRDefault="00BB6C1E" w:rsidP="00BB6C1E">
      <w:pPr>
        <w:ind w:firstLine="1134"/>
        <w:jc w:val="both"/>
        <w:rPr>
          <w:rFonts w:ascii="Arial" w:hAnsi="Arial" w:cs="Arial"/>
        </w:rPr>
      </w:pPr>
    </w:p>
    <w:p w:rsidR="00FE73B1" w:rsidRPr="007E6265" w:rsidRDefault="00005F12" w:rsidP="00BB6C1E">
      <w:pPr>
        <w:ind w:firstLine="1134"/>
        <w:jc w:val="both"/>
        <w:rPr>
          <w:rFonts w:ascii="Arial" w:hAnsi="Arial" w:cs="Arial"/>
        </w:rPr>
      </w:pPr>
      <w:r w:rsidRPr="007E6265">
        <w:rPr>
          <w:rFonts w:ascii="Arial" w:hAnsi="Arial" w:cs="Arial"/>
        </w:rPr>
        <w:t>C</w:t>
      </w:r>
      <w:r w:rsidR="00BB6C1E" w:rsidRPr="007E6265">
        <w:rPr>
          <w:rFonts w:ascii="Arial" w:hAnsi="Arial" w:cs="Arial"/>
        </w:rPr>
        <w:t>ontando com a apreciação e conseq</w:t>
      </w:r>
      <w:r w:rsidR="00043766" w:rsidRPr="007E6265">
        <w:rPr>
          <w:rFonts w:ascii="Arial" w:hAnsi="Arial" w:cs="Arial"/>
        </w:rPr>
        <w:t>u</w:t>
      </w:r>
      <w:r w:rsidR="00BB6C1E" w:rsidRPr="007E6265">
        <w:rPr>
          <w:rFonts w:ascii="Arial" w:hAnsi="Arial" w:cs="Arial"/>
        </w:rPr>
        <w:t>ente aprovação do presente projeto de lei, aproveitamos o ensejo para renovar nossos votos de elevada estima e distinta consideração.</w:t>
      </w:r>
    </w:p>
    <w:p w:rsidR="00BB6C1E" w:rsidRPr="007E6265" w:rsidRDefault="00BB6C1E" w:rsidP="00BB6C1E">
      <w:pPr>
        <w:ind w:firstLine="1134"/>
        <w:jc w:val="both"/>
        <w:rPr>
          <w:rFonts w:ascii="Arial" w:hAnsi="Arial" w:cs="Arial"/>
          <w:color w:val="000000" w:themeColor="text1"/>
        </w:rPr>
      </w:pPr>
    </w:p>
    <w:p w:rsidR="00FE73B1" w:rsidRPr="007E6265" w:rsidRDefault="00FE73B1" w:rsidP="00BB6C1E">
      <w:pPr>
        <w:ind w:firstLine="1134"/>
        <w:jc w:val="both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Reiteramos a Vossas Excelências votos de estima e apreço.</w:t>
      </w:r>
    </w:p>
    <w:p w:rsidR="00FE73B1" w:rsidRPr="007E6265" w:rsidRDefault="00FE73B1" w:rsidP="00FE73B1">
      <w:pPr>
        <w:ind w:firstLine="2835"/>
        <w:jc w:val="both"/>
        <w:rPr>
          <w:rFonts w:ascii="Arial" w:hAnsi="Arial" w:cs="Arial"/>
          <w:color w:val="000000" w:themeColor="text1"/>
        </w:rPr>
      </w:pPr>
    </w:p>
    <w:p w:rsidR="00005F12" w:rsidRPr="007E6265" w:rsidRDefault="00005F12" w:rsidP="00FE73B1">
      <w:pPr>
        <w:ind w:firstLine="2835"/>
        <w:jc w:val="both"/>
        <w:rPr>
          <w:rFonts w:ascii="Arial" w:hAnsi="Arial" w:cs="Arial"/>
          <w:color w:val="000000" w:themeColor="text1"/>
        </w:rPr>
      </w:pPr>
    </w:p>
    <w:p w:rsidR="00FE73B1" w:rsidRPr="007E6265" w:rsidRDefault="00FE73B1" w:rsidP="00FE73B1">
      <w:pPr>
        <w:ind w:firstLine="2835"/>
        <w:jc w:val="both"/>
        <w:rPr>
          <w:rFonts w:ascii="Arial" w:hAnsi="Arial" w:cs="Arial"/>
          <w:color w:val="000000" w:themeColor="text1"/>
        </w:rPr>
      </w:pPr>
    </w:p>
    <w:p w:rsidR="00BB6C1E" w:rsidRPr="007E6265" w:rsidRDefault="00BB6C1E" w:rsidP="00BB6C1E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E626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 w:rsidR="002C07A3" w:rsidRPr="007E6265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7E6265">
        <w:rPr>
          <w:rFonts w:ascii="Arial" w:hAnsi="Arial" w:cs="Arial"/>
          <w:color w:val="000000" w:themeColor="text1"/>
          <w:sz w:val="24"/>
          <w:szCs w:val="24"/>
        </w:rPr>
        <w:instrText xml:space="preserve"> TIME \@ "d' de 'MMMM' de 'yyyy" </w:instrText>
      </w:r>
      <w:r w:rsidR="002C07A3" w:rsidRPr="007E6265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9D228D">
        <w:rPr>
          <w:rFonts w:ascii="Arial" w:hAnsi="Arial" w:cs="Arial"/>
          <w:noProof/>
          <w:color w:val="000000" w:themeColor="text1"/>
          <w:sz w:val="24"/>
          <w:szCs w:val="24"/>
        </w:rPr>
        <w:t>6 de abril de 2021</w:t>
      </w:r>
      <w:r w:rsidR="002C07A3" w:rsidRPr="007E6265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7E626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B6C1E" w:rsidRPr="007E6265" w:rsidRDefault="00BB6C1E" w:rsidP="00BB6C1E">
      <w:pPr>
        <w:ind w:left="1814"/>
        <w:jc w:val="both"/>
        <w:rPr>
          <w:rFonts w:ascii="Arial" w:hAnsi="Arial" w:cs="Arial"/>
          <w:color w:val="000000" w:themeColor="text1"/>
        </w:rPr>
      </w:pPr>
    </w:p>
    <w:p w:rsidR="00BB6C1E" w:rsidRPr="007E6265" w:rsidRDefault="00BB6C1E" w:rsidP="00BB6C1E">
      <w:pPr>
        <w:jc w:val="center"/>
        <w:rPr>
          <w:rFonts w:ascii="Arial" w:hAnsi="Arial" w:cs="Arial"/>
          <w:b/>
          <w:color w:val="000000" w:themeColor="text1"/>
        </w:rPr>
      </w:pPr>
    </w:p>
    <w:p w:rsidR="00043766" w:rsidRPr="007E6265" w:rsidRDefault="00043766" w:rsidP="00BB6C1E">
      <w:pPr>
        <w:jc w:val="center"/>
        <w:rPr>
          <w:rFonts w:ascii="Arial" w:hAnsi="Arial" w:cs="Arial"/>
          <w:b/>
          <w:color w:val="000000" w:themeColor="text1"/>
        </w:rPr>
      </w:pPr>
    </w:p>
    <w:p w:rsidR="00BB6C1E" w:rsidRPr="007E6265" w:rsidRDefault="00BB6C1E" w:rsidP="00BB6C1E">
      <w:pPr>
        <w:jc w:val="center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b/>
          <w:color w:val="000000" w:themeColor="text1"/>
        </w:rPr>
        <w:t>JULIO CESAR DOS SANTOS</w:t>
      </w:r>
    </w:p>
    <w:p w:rsidR="00BB6C1E" w:rsidRPr="007E6265" w:rsidRDefault="00BB6C1E" w:rsidP="00BB6C1E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7E6265">
        <w:rPr>
          <w:rFonts w:ascii="Arial" w:hAnsi="Arial" w:cs="Arial"/>
          <w:color w:val="000000" w:themeColor="text1"/>
        </w:rPr>
        <w:t>Prefeito Municipal</w:t>
      </w:r>
    </w:p>
    <w:p w:rsidR="00FE73B1" w:rsidRPr="007E6265" w:rsidRDefault="00FE73B1" w:rsidP="00FE73B1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A6C8E" w:rsidRPr="007E6265" w:rsidRDefault="00BA6C8E" w:rsidP="00FE73B1">
      <w:pPr>
        <w:rPr>
          <w:rFonts w:ascii="Arial" w:hAnsi="Arial" w:cs="Arial"/>
          <w:color w:val="000000" w:themeColor="text1"/>
        </w:rPr>
      </w:pPr>
    </w:p>
    <w:sectPr w:rsidR="00BA6C8E" w:rsidRPr="007E6265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EE" w:rsidRDefault="003475EE" w:rsidP="00D14F02">
      <w:r>
        <w:separator/>
      </w:r>
    </w:p>
  </w:endnote>
  <w:endnote w:type="continuationSeparator" w:id="0">
    <w:p w:rsidR="003475EE" w:rsidRDefault="003475EE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EE" w:rsidRDefault="003475EE" w:rsidP="00D14F02">
      <w:r>
        <w:separator/>
      </w:r>
    </w:p>
  </w:footnote>
  <w:footnote w:type="continuationSeparator" w:id="0">
    <w:p w:rsidR="003475EE" w:rsidRDefault="003475EE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068" w:rsidRDefault="0002663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15506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15506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BA6C8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BA6C8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155068" w:rsidP="00AA4112">
    <w:pPr>
      <w:pStyle w:val="Cabealho"/>
      <w:jc w:val="center"/>
    </w:pPr>
    <w:r>
      <w:rPr>
        <w:rFonts w:ascii="Tahoma" w:hAnsi="Tahoma" w:cs="Tahoma"/>
      </w:rPr>
      <w:t>Gestão 202</w:t>
    </w:r>
    <w:r w:rsidR="00352AB6">
      <w:rPr>
        <w:rFonts w:ascii="Tahoma" w:hAnsi="Tahoma" w:cs="Tahoma"/>
      </w:rPr>
      <w:t>1</w:t>
    </w:r>
    <w:r w:rsidR="00835645">
      <w:rPr>
        <w:rFonts w:ascii="Tahoma" w:hAnsi="Tahoma" w:cs="Tahoma"/>
      </w:rPr>
      <w:t>-202</w:t>
    </w:r>
    <w:r w:rsidR="00352AB6">
      <w:rPr>
        <w:rFonts w:ascii="Tahoma" w:hAnsi="Tahoma" w:cs="Tahoma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47119"/>
    <w:multiLevelType w:val="hybridMultilevel"/>
    <w:tmpl w:val="5EBE1D96"/>
    <w:lvl w:ilvl="0" w:tplc="6D5606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E0"/>
    <w:rsid w:val="00004D5B"/>
    <w:rsid w:val="00005F12"/>
    <w:rsid w:val="00006D55"/>
    <w:rsid w:val="000201B3"/>
    <w:rsid w:val="00026631"/>
    <w:rsid w:val="000338D5"/>
    <w:rsid w:val="00043766"/>
    <w:rsid w:val="0004455E"/>
    <w:rsid w:val="0005172B"/>
    <w:rsid w:val="00064F3F"/>
    <w:rsid w:val="00087266"/>
    <w:rsid w:val="00090903"/>
    <w:rsid w:val="000D4D35"/>
    <w:rsid w:val="000F1BFC"/>
    <w:rsid w:val="00101076"/>
    <w:rsid w:val="00103FFB"/>
    <w:rsid w:val="00113418"/>
    <w:rsid w:val="0012341B"/>
    <w:rsid w:val="00152902"/>
    <w:rsid w:val="00155068"/>
    <w:rsid w:val="001664CD"/>
    <w:rsid w:val="001777E6"/>
    <w:rsid w:val="0018282E"/>
    <w:rsid w:val="00185860"/>
    <w:rsid w:val="00187D3F"/>
    <w:rsid w:val="001A4532"/>
    <w:rsid w:val="001B143C"/>
    <w:rsid w:val="001B19BA"/>
    <w:rsid w:val="001B3678"/>
    <w:rsid w:val="00212A99"/>
    <w:rsid w:val="00235C6A"/>
    <w:rsid w:val="00236396"/>
    <w:rsid w:val="0025052E"/>
    <w:rsid w:val="002577B8"/>
    <w:rsid w:val="002604E3"/>
    <w:rsid w:val="002611B8"/>
    <w:rsid w:val="00262055"/>
    <w:rsid w:val="00271ED7"/>
    <w:rsid w:val="00280840"/>
    <w:rsid w:val="00291F03"/>
    <w:rsid w:val="002976B4"/>
    <w:rsid w:val="002A0FA2"/>
    <w:rsid w:val="002A1F5B"/>
    <w:rsid w:val="002B3E68"/>
    <w:rsid w:val="002C07A3"/>
    <w:rsid w:val="002C1C80"/>
    <w:rsid w:val="002D3E50"/>
    <w:rsid w:val="002E05D0"/>
    <w:rsid w:val="0030736B"/>
    <w:rsid w:val="00317E2F"/>
    <w:rsid w:val="003338C7"/>
    <w:rsid w:val="003426ED"/>
    <w:rsid w:val="003475EE"/>
    <w:rsid w:val="00352AB6"/>
    <w:rsid w:val="003540F1"/>
    <w:rsid w:val="00355B1E"/>
    <w:rsid w:val="003618E9"/>
    <w:rsid w:val="003630D2"/>
    <w:rsid w:val="00374977"/>
    <w:rsid w:val="00391004"/>
    <w:rsid w:val="00395E73"/>
    <w:rsid w:val="003C6C67"/>
    <w:rsid w:val="003D4722"/>
    <w:rsid w:val="003F3A88"/>
    <w:rsid w:val="00407922"/>
    <w:rsid w:val="00412412"/>
    <w:rsid w:val="00424B43"/>
    <w:rsid w:val="004375CC"/>
    <w:rsid w:val="004447A7"/>
    <w:rsid w:val="004676E0"/>
    <w:rsid w:val="004720F4"/>
    <w:rsid w:val="00494B16"/>
    <w:rsid w:val="004B43F5"/>
    <w:rsid w:val="004C4FB0"/>
    <w:rsid w:val="004C7F52"/>
    <w:rsid w:val="004D03E1"/>
    <w:rsid w:val="004D7A07"/>
    <w:rsid w:val="004E3F32"/>
    <w:rsid w:val="00502D6D"/>
    <w:rsid w:val="0052312B"/>
    <w:rsid w:val="00527E4D"/>
    <w:rsid w:val="0053786E"/>
    <w:rsid w:val="00537EDD"/>
    <w:rsid w:val="005413EE"/>
    <w:rsid w:val="00543084"/>
    <w:rsid w:val="005439C5"/>
    <w:rsid w:val="00544056"/>
    <w:rsid w:val="00545AA5"/>
    <w:rsid w:val="005607A9"/>
    <w:rsid w:val="00562F3A"/>
    <w:rsid w:val="005639D2"/>
    <w:rsid w:val="00564595"/>
    <w:rsid w:val="00566C01"/>
    <w:rsid w:val="00571EEE"/>
    <w:rsid w:val="0057696B"/>
    <w:rsid w:val="005770B4"/>
    <w:rsid w:val="0058047F"/>
    <w:rsid w:val="00582ED2"/>
    <w:rsid w:val="00595598"/>
    <w:rsid w:val="005956A2"/>
    <w:rsid w:val="005A60D7"/>
    <w:rsid w:val="005C7AF2"/>
    <w:rsid w:val="005E54B8"/>
    <w:rsid w:val="005E61AC"/>
    <w:rsid w:val="005F0AE5"/>
    <w:rsid w:val="005F5AEF"/>
    <w:rsid w:val="00600757"/>
    <w:rsid w:val="006051BB"/>
    <w:rsid w:val="006104CA"/>
    <w:rsid w:val="0061628E"/>
    <w:rsid w:val="00632193"/>
    <w:rsid w:val="00645A91"/>
    <w:rsid w:val="0065385A"/>
    <w:rsid w:val="00655E91"/>
    <w:rsid w:val="006759F3"/>
    <w:rsid w:val="00682C03"/>
    <w:rsid w:val="00682E60"/>
    <w:rsid w:val="00686622"/>
    <w:rsid w:val="006A5029"/>
    <w:rsid w:val="006B5657"/>
    <w:rsid w:val="006C3A1E"/>
    <w:rsid w:val="006D134D"/>
    <w:rsid w:val="00703BE8"/>
    <w:rsid w:val="007359A5"/>
    <w:rsid w:val="00774056"/>
    <w:rsid w:val="007A279C"/>
    <w:rsid w:val="007B757F"/>
    <w:rsid w:val="007D03B8"/>
    <w:rsid w:val="007D4425"/>
    <w:rsid w:val="007D44B3"/>
    <w:rsid w:val="007E6265"/>
    <w:rsid w:val="007F23CC"/>
    <w:rsid w:val="007F24B2"/>
    <w:rsid w:val="008032A4"/>
    <w:rsid w:val="00805B93"/>
    <w:rsid w:val="00810DC9"/>
    <w:rsid w:val="0081258D"/>
    <w:rsid w:val="00814BB4"/>
    <w:rsid w:val="0082555E"/>
    <w:rsid w:val="00835645"/>
    <w:rsid w:val="00866C4F"/>
    <w:rsid w:val="00871AB7"/>
    <w:rsid w:val="00872BFB"/>
    <w:rsid w:val="00876095"/>
    <w:rsid w:val="00877AEA"/>
    <w:rsid w:val="008901A1"/>
    <w:rsid w:val="00890E58"/>
    <w:rsid w:val="008C2986"/>
    <w:rsid w:val="008D05A1"/>
    <w:rsid w:val="008E0587"/>
    <w:rsid w:val="008E07B2"/>
    <w:rsid w:val="00924094"/>
    <w:rsid w:val="00931EC2"/>
    <w:rsid w:val="00932184"/>
    <w:rsid w:val="00936FBF"/>
    <w:rsid w:val="00942BAF"/>
    <w:rsid w:val="00942FF7"/>
    <w:rsid w:val="0094454D"/>
    <w:rsid w:val="009700B8"/>
    <w:rsid w:val="00983FF2"/>
    <w:rsid w:val="009A2BBE"/>
    <w:rsid w:val="009D002C"/>
    <w:rsid w:val="009D228D"/>
    <w:rsid w:val="00A00BA2"/>
    <w:rsid w:val="00A11214"/>
    <w:rsid w:val="00A21D9C"/>
    <w:rsid w:val="00A307F2"/>
    <w:rsid w:val="00A36179"/>
    <w:rsid w:val="00A367A9"/>
    <w:rsid w:val="00A40A6B"/>
    <w:rsid w:val="00A47E22"/>
    <w:rsid w:val="00A535A5"/>
    <w:rsid w:val="00A62741"/>
    <w:rsid w:val="00A70609"/>
    <w:rsid w:val="00A75E5E"/>
    <w:rsid w:val="00A77016"/>
    <w:rsid w:val="00A802D3"/>
    <w:rsid w:val="00A82881"/>
    <w:rsid w:val="00A87744"/>
    <w:rsid w:val="00A970EA"/>
    <w:rsid w:val="00AA4112"/>
    <w:rsid w:val="00AB6EDB"/>
    <w:rsid w:val="00AD0138"/>
    <w:rsid w:val="00AD26EC"/>
    <w:rsid w:val="00AD2A0B"/>
    <w:rsid w:val="00AE047A"/>
    <w:rsid w:val="00AE0C67"/>
    <w:rsid w:val="00AF1621"/>
    <w:rsid w:val="00AF5A48"/>
    <w:rsid w:val="00B00B7D"/>
    <w:rsid w:val="00B0614A"/>
    <w:rsid w:val="00B15343"/>
    <w:rsid w:val="00B4044E"/>
    <w:rsid w:val="00B42609"/>
    <w:rsid w:val="00B43D26"/>
    <w:rsid w:val="00B46C80"/>
    <w:rsid w:val="00B51C8A"/>
    <w:rsid w:val="00B61C15"/>
    <w:rsid w:val="00B61DC9"/>
    <w:rsid w:val="00B62160"/>
    <w:rsid w:val="00B7745F"/>
    <w:rsid w:val="00B9251A"/>
    <w:rsid w:val="00BA6C8E"/>
    <w:rsid w:val="00BB2196"/>
    <w:rsid w:val="00BB6C1E"/>
    <w:rsid w:val="00BC03C3"/>
    <w:rsid w:val="00BC29EE"/>
    <w:rsid w:val="00BD28FA"/>
    <w:rsid w:val="00BD79EA"/>
    <w:rsid w:val="00BE198A"/>
    <w:rsid w:val="00BE61FE"/>
    <w:rsid w:val="00C01E22"/>
    <w:rsid w:val="00C073D0"/>
    <w:rsid w:val="00C11E6B"/>
    <w:rsid w:val="00C1320C"/>
    <w:rsid w:val="00C2269C"/>
    <w:rsid w:val="00C27FA3"/>
    <w:rsid w:val="00C31161"/>
    <w:rsid w:val="00C63635"/>
    <w:rsid w:val="00C72039"/>
    <w:rsid w:val="00C74F57"/>
    <w:rsid w:val="00C77A5F"/>
    <w:rsid w:val="00C87E57"/>
    <w:rsid w:val="00C9039B"/>
    <w:rsid w:val="00C92271"/>
    <w:rsid w:val="00C96E66"/>
    <w:rsid w:val="00CB14B5"/>
    <w:rsid w:val="00CB41E4"/>
    <w:rsid w:val="00CF19A7"/>
    <w:rsid w:val="00D00F5C"/>
    <w:rsid w:val="00D03466"/>
    <w:rsid w:val="00D06521"/>
    <w:rsid w:val="00D14F02"/>
    <w:rsid w:val="00D27609"/>
    <w:rsid w:val="00D27BE5"/>
    <w:rsid w:val="00D30AB8"/>
    <w:rsid w:val="00D40F92"/>
    <w:rsid w:val="00D6410D"/>
    <w:rsid w:val="00D7401F"/>
    <w:rsid w:val="00D807B0"/>
    <w:rsid w:val="00DB6C22"/>
    <w:rsid w:val="00DC5D3E"/>
    <w:rsid w:val="00DC6329"/>
    <w:rsid w:val="00DC7E54"/>
    <w:rsid w:val="00E021F0"/>
    <w:rsid w:val="00E35912"/>
    <w:rsid w:val="00E373E4"/>
    <w:rsid w:val="00E5779D"/>
    <w:rsid w:val="00E65AF2"/>
    <w:rsid w:val="00E74486"/>
    <w:rsid w:val="00E96F0B"/>
    <w:rsid w:val="00EC0497"/>
    <w:rsid w:val="00EE4069"/>
    <w:rsid w:val="00F004A2"/>
    <w:rsid w:val="00F06A62"/>
    <w:rsid w:val="00F06C56"/>
    <w:rsid w:val="00F104F7"/>
    <w:rsid w:val="00F15C11"/>
    <w:rsid w:val="00F37A74"/>
    <w:rsid w:val="00F40EC1"/>
    <w:rsid w:val="00F641DB"/>
    <w:rsid w:val="00F76743"/>
    <w:rsid w:val="00F93A1B"/>
    <w:rsid w:val="00FB64A5"/>
    <w:rsid w:val="00FC6771"/>
    <w:rsid w:val="00FE4666"/>
    <w:rsid w:val="00FE73B1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B3E707-6FCC-4B78-8130-192ACC53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AE0C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E0C67"/>
    <w:rPr>
      <w:rFonts w:ascii="Cambria" w:hAnsi="Cambria" w:cs="Times New Roman"/>
      <w:b/>
      <w:bCs/>
      <w:color w:val="4F81BD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04C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04CA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5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0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Camara Municipal</cp:lastModifiedBy>
  <cp:revision>3</cp:revision>
  <cp:lastPrinted>2021-04-06T14:46:00Z</cp:lastPrinted>
  <dcterms:created xsi:type="dcterms:W3CDTF">2021-03-22T13:13:00Z</dcterms:created>
  <dcterms:modified xsi:type="dcterms:W3CDTF">2021-04-06T14:51:00Z</dcterms:modified>
</cp:coreProperties>
</file>